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77A8" w14:textId="0ABB2BD7" w:rsidR="00DF019F" w:rsidRPr="00D32C41" w:rsidRDefault="00DF019F" w:rsidP="000C3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800" w:type="dxa"/>
        <w:tblInd w:w="-7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992"/>
      </w:tblGrid>
      <w:tr w:rsidR="004B7DA7" w:rsidRPr="00D32C41" w14:paraId="52CF94D4" w14:textId="77777777" w:rsidTr="00F116D4">
        <w:trPr>
          <w:trHeight w:val="443"/>
        </w:trPr>
        <w:tc>
          <w:tcPr>
            <w:tcW w:w="10800" w:type="dxa"/>
            <w:gridSpan w:val="2"/>
            <w:tcBorders>
              <w:bottom w:val="single" w:sz="2" w:space="0" w:color="000000"/>
            </w:tcBorders>
            <w:shd w:val="clear" w:color="auto" w:fill="F79646" w:themeFill="accent6"/>
            <w:tcMar>
              <w:top w:w="144" w:type="nil"/>
              <w:right w:w="144" w:type="nil"/>
            </w:tcMar>
            <w:vAlign w:val="center"/>
          </w:tcPr>
          <w:p w14:paraId="0685B724" w14:textId="77777777" w:rsidR="004B7DA7" w:rsidRPr="00D32C41" w:rsidRDefault="004B7DA7" w:rsidP="00E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bookmarkStart w:id="0" w:name="_GoBack"/>
            <w:r w:rsidRPr="00D32C4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Thông tin đăng tuyển – Job Description Information</w:t>
            </w:r>
          </w:p>
        </w:tc>
      </w:tr>
      <w:tr w:rsidR="004B7DA7" w:rsidRPr="00D32C41" w14:paraId="39C05AC0" w14:textId="77777777" w:rsidTr="00EB5EEB">
        <w:tc>
          <w:tcPr>
            <w:tcW w:w="2808" w:type="dxa"/>
            <w:tcBorders>
              <w:righ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0EA1517" w14:textId="77777777" w:rsidR="004B7DA7" w:rsidRPr="00D32C41" w:rsidRDefault="004B7DA7" w:rsidP="00E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Vị trí đăng tuyển:</w:t>
            </w:r>
          </w:p>
          <w:p w14:paraId="4F37DD02" w14:textId="77777777" w:rsidR="004B7DA7" w:rsidRPr="00D32C41" w:rsidRDefault="004B7DA7" w:rsidP="00EB5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Position title:</w:t>
            </w:r>
          </w:p>
        </w:tc>
        <w:tc>
          <w:tcPr>
            <w:tcW w:w="7992" w:type="dxa"/>
            <w:tcBorders>
              <w:lef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2D2684C6" w14:textId="7C59BA73" w:rsidR="00DC1C0C" w:rsidRPr="00F116D4" w:rsidRDefault="00DC1C0C" w:rsidP="00EB5EE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</w:pPr>
            <w:r w:rsidRPr="00F116D4">
              <w:rPr>
                <w:rFonts w:ascii="Times New Roman" w:hAnsi="Times New Roman" w:cs="Times New Roman"/>
                <w:b/>
                <w:color w:val="FF0000"/>
              </w:rPr>
              <w:t>Sale</w:t>
            </w:r>
            <w:r w:rsidR="006C4D9E">
              <w:rPr>
                <w:rFonts w:ascii="Times New Roman" w:hAnsi="Times New Roman" w:cs="Times New Roman"/>
                <w:b/>
                <w:color w:val="FF0000"/>
              </w:rPr>
              <w:t>s S</w:t>
            </w:r>
            <w:r w:rsidRPr="00F116D4">
              <w:rPr>
                <w:rFonts w:ascii="Times New Roman" w:hAnsi="Times New Roman" w:cs="Times New Roman"/>
                <w:b/>
                <w:color w:val="FF0000"/>
              </w:rPr>
              <w:t>upport</w:t>
            </w:r>
            <w:r w:rsidR="001E14C6" w:rsidRPr="00F116D4">
              <w:rPr>
                <w:rFonts w:ascii="Times New Roman" w:hAnsi="Times New Roman" w:cs="Times New Roman"/>
                <w:b/>
                <w:color w:val="FF0000"/>
              </w:rPr>
              <w:t xml:space="preserve"> - </w:t>
            </w:r>
            <w:r w:rsidR="006C4D9E">
              <w:rPr>
                <w:rFonts w:ascii="Times New Roman" w:hAnsi="Times New Roman" w:cs="Times New Roman"/>
                <w:b/>
                <w:color w:val="FF0000"/>
              </w:rPr>
              <w:t>Nhân viên H</w:t>
            </w:r>
            <w:r w:rsidRPr="00F116D4">
              <w:rPr>
                <w:rFonts w:ascii="Times New Roman" w:hAnsi="Times New Roman" w:cs="Times New Roman"/>
                <w:b/>
                <w:color w:val="FF0000"/>
              </w:rPr>
              <w:t>ỗ trợ kinh doanh</w:t>
            </w:r>
          </w:p>
        </w:tc>
      </w:tr>
      <w:tr w:rsidR="001E14C6" w:rsidRPr="00D32C41" w14:paraId="7116F104" w14:textId="77777777" w:rsidTr="00EB5EEB">
        <w:tc>
          <w:tcPr>
            <w:tcW w:w="2808" w:type="dxa"/>
            <w:tcBorders>
              <w:righ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17F291E" w14:textId="77777777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Địa điểm làm việc:</w:t>
            </w:r>
          </w:p>
          <w:p w14:paraId="66593C89" w14:textId="77777777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Work Location:</w:t>
            </w:r>
          </w:p>
        </w:tc>
        <w:tc>
          <w:tcPr>
            <w:tcW w:w="7992" w:type="dxa"/>
            <w:tcBorders>
              <w:lef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8744F68" w14:textId="4E161155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F94472">
              <w:rPr>
                <w:rFonts w:ascii="Times New Roman" w:hAnsi="Times New Roman" w:cs="Times New Roman"/>
                <w:color w:val="000066"/>
              </w:rPr>
              <w:t>65C Cao Thắng, Quận 3, TP Hồ Chí Minh</w:t>
            </w:r>
          </w:p>
        </w:tc>
      </w:tr>
      <w:tr w:rsidR="001E14C6" w:rsidRPr="00D32C41" w14:paraId="03C9A12B" w14:textId="77777777" w:rsidTr="006C4D9E">
        <w:trPr>
          <w:trHeight w:val="6502"/>
        </w:trPr>
        <w:tc>
          <w:tcPr>
            <w:tcW w:w="2808" w:type="dxa"/>
            <w:tcBorders>
              <w:righ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829150D" w14:textId="1D6CF946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Mô Tả Công Việ</w:t>
            </w:r>
            <w:r w:rsidR="00F0131B">
              <w:rPr>
                <w:rFonts w:ascii="Times New Roman" w:hAnsi="Times New Roman" w:cs="Times New Roman"/>
                <w:color w:val="000066"/>
              </w:rPr>
              <w:t>c</w:t>
            </w:r>
          </w:p>
          <w:p w14:paraId="7B194B17" w14:textId="77777777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Job Responsibilities</w:t>
            </w:r>
          </w:p>
        </w:tc>
        <w:tc>
          <w:tcPr>
            <w:tcW w:w="7992" w:type="dxa"/>
            <w:tcBorders>
              <w:lef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DFBB3DA" w14:textId="12385314" w:rsidR="00DC1C0C" w:rsidRPr="00DC1C0C" w:rsidRDefault="00BB0F82" w:rsidP="00DC1C0C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Công tác hỗ trợ kinh doanh</w:t>
            </w:r>
            <w:r w:rsidR="00DC1C0C" w:rsidRPr="00DC1C0C">
              <w:rPr>
                <w:rFonts w:ascii="Times New Roman" w:hAnsi="Times New Roman" w:cs="Times New Roman"/>
                <w:color w:val="000066"/>
              </w:rPr>
              <w:t>:</w:t>
            </w:r>
          </w:p>
          <w:p w14:paraId="5C2F6F69" w14:textId="6184B561" w:rsidR="00DC1C0C" w:rsidRPr="00DC1C0C" w:rsidRDefault="00DC1C0C" w:rsidP="00DC1C0C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 w:rsidRPr="00DC1C0C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 xml:space="preserve">Cung cấp thông tin về sản phẩm của </w:t>
            </w:r>
            <w:r w:rsidR="00BB0F82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C</w:t>
            </w:r>
            <w:r w:rsidRPr="00DC1C0C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ông ty, trả lời các thắc mắc từ</w:t>
            </w:r>
            <w:r w:rsidR="006C4D9E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 xml:space="preserve"> đối tác/</w:t>
            </w:r>
            <w:r w:rsidRPr="00DC1C0C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khách hàng</w:t>
            </w:r>
            <w:r w:rsidR="00BB0F82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.</w:t>
            </w:r>
          </w:p>
          <w:p w14:paraId="22D1F859" w14:textId="7121A6B8" w:rsidR="00DC1C0C" w:rsidRDefault="00BB0F82" w:rsidP="00DC1C0C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Xử lý và hoàn tất các thủ tục giấy tờ pháp lý liên quan đến đối tác/khách hàng.</w:t>
            </w:r>
          </w:p>
          <w:p w14:paraId="3305D6B5" w14:textId="33720D67" w:rsidR="00BB0F82" w:rsidRDefault="00BB0F82" w:rsidP="00DC1C0C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 xml:space="preserve">Soạn thảo các loại </w:t>
            </w:r>
            <w:r w:rsidR="004B120B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 xml:space="preserve">Hợp đồng, </w:t>
            </w:r>
            <w:r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giấy tờ, văn bản và chuẩn bị tài liệu theo yêu cầu.</w:t>
            </w:r>
          </w:p>
          <w:p w14:paraId="371589EE" w14:textId="61221AA7" w:rsidR="00BB0F82" w:rsidRPr="00BB0F82" w:rsidRDefault="00BB0F82" w:rsidP="00BB0F82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Kiểm tra, theo dõi, lưu trữ, quản lý các loại hợp đồng, chứng từ, tài liệu liên quan đến đối tác/khách hàng.</w:t>
            </w:r>
          </w:p>
          <w:p w14:paraId="6C3122B4" w14:textId="03731578" w:rsidR="00DC1C0C" w:rsidRPr="00DC1C0C" w:rsidRDefault="00DC1C0C" w:rsidP="00DC1C0C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 w:rsidRPr="00DC1C0C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 xml:space="preserve">Cập nhật hồ sơ </w:t>
            </w:r>
            <w:r w:rsidR="006C4D9E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đối tác/</w:t>
            </w:r>
            <w:r w:rsidRPr="00DC1C0C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khách hàng trong cơ sở dữ liệ</w:t>
            </w:r>
            <w:r w:rsidR="00BB0F82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u công ty.</w:t>
            </w:r>
          </w:p>
          <w:p w14:paraId="5C5FCD6E" w14:textId="5ECCF1F3" w:rsidR="00BB0F82" w:rsidRDefault="00BB0F82" w:rsidP="00BB0F82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Công tác chăm sóc khách hàng:</w:t>
            </w:r>
          </w:p>
          <w:p w14:paraId="776AF1A2" w14:textId="3D1AAE5E" w:rsidR="00BB0F82" w:rsidRDefault="00BB0F82" w:rsidP="00BB0F82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Đào tạo, chăm sóc và ổn định chất lượng dịch vụ tại các cửa hàng sử dụng dịch vụ Moca.</w:t>
            </w:r>
          </w:p>
          <w:p w14:paraId="7877A2C6" w14:textId="18176670" w:rsidR="00DC1C0C" w:rsidRDefault="00DC1C0C" w:rsidP="00DC1C0C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 w:rsidRPr="00DC1C0C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Kiểm soát mối quan hệ khách hàng sau bán hàng</w:t>
            </w:r>
            <w:r w:rsidR="006C4D9E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.</w:t>
            </w:r>
          </w:p>
          <w:p w14:paraId="7C0F5D14" w14:textId="2DEFA756" w:rsidR="006C4D9E" w:rsidRDefault="006C4D9E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Công tác quản lý dự án:</w:t>
            </w:r>
          </w:p>
          <w:p w14:paraId="5DF35D24" w14:textId="7A934FBD" w:rsidR="006C4D9E" w:rsidRPr="006C4D9E" w:rsidRDefault="006C4D9E" w:rsidP="006C4D9E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 w:rsidRPr="006C4D9E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Chịu trách nhiệm quản lý các dự án nội bộ và bên ngoài.</w:t>
            </w:r>
          </w:p>
          <w:p w14:paraId="6E7378D9" w14:textId="50BFE857" w:rsidR="00E7467D" w:rsidRPr="00734C7E" w:rsidRDefault="00E7467D" w:rsidP="00734C7E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 xml:space="preserve">Phối hợp với các phòng ban nội bộ, </w:t>
            </w:r>
            <w:r w:rsidR="00734C7E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t</w:t>
            </w:r>
            <w:r w:rsidR="006C4D9E" w:rsidRPr="006C4D9E">
              <w:rPr>
                <w:rFonts w:ascii="Times New Roman" w:eastAsiaTheme="minorEastAsia" w:hAnsi="Times New Roman" w:cs="Times New Roman"/>
                <w:color w:val="000066"/>
                <w:sz w:val="24"/>
                <w:szCs w:val="24"/>
              </w:rPr>
              <w:t>heo dõi thời hạn, tiến độ, sản phẩm, nguồn lực và diễn biến trong suốt quá trình thực hiện dự án.</w:t>
            </w:r>
          </w:p>
          <w:p w14:paraId="114B9A0A" w14:textId="16BD6D1B" w:rsidR="006C4D9E" w:rsidRDefault="006C4D9E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Hỗ trợ thực hiện các chương trình Marketing của Công ty.</w:t>
            </w:r>
          </w:p>
          <w:p w14:paraId="5477677A" w14:textId="7304B5C0" w:rsidR="00BB0F82" w:rsidRPr="006C4D9E" w:rsidRDefault="006C4D9E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Các công việc hỗ trợ kinh doanh khác theo yêu cầu của cấp quản lý.</w:t>
            </w:r>
          </w:p>
        </w:tc>
      </w:tr>
      <w:tr w:rsidR="001E14C6" w:rsidRPr="00D32C41" w14:paraId="3FDC44FD" w14:textId="77777777" w:rsidTr="00EB5EEB">
        <w:tc>
          <w:tcPr>
            <w:tcW w:w="2808" w:type="dxa"/>
            <w:tcBorders>
              <w:righ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214A1B0" w14:textId="77777777" w:rsidR="00F0131B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Yêu Cầu Công Việ</w:t>
            </w:r>
            <w:r w:rsidR="00F0131B">
              <w:rPr>
                <w:rFonts w:ascii="Times New Roman" w:hAnsi="Times New Roman" w:cs="Times New Roman"/>
                <w:color w:val="000066"/>
              </w:rPr>
              <w:t>c</w:t>
            </w:r>
          </w:p>
          <w:p w14:paraId="3E5317DF" w14:textId="69BE3C1A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(Kinh nghiệm, bằng cấp, kỹ năng)</w:t>
            </w:r>
          </w:p>
          <w:p w14:paraId="14C7AB8B" w14:textId="77777777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Job Requirement</w:t>
            </w:r>
          </w:p>
        </w:tc>
        <w:tc>
          <w:tcPr>
            <w:tcW w:w="7992" w:type="dxa"/>
            <w:tcBorders>
              <w:lef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3703A4A" w14:textId="08843132" w:rsidR="00DC1C0C" w:rsidRDefault="006C4D9E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TN </w:t>
            </w:r>
            <w:r w:rsidR="00DC1C0C" w:rsidRPr="00DC1C0C">
              <w:rPr>
                <w:rFonts w:ascii="Times New Roman" w:hAnsi="Times New Roman" w:cs="Times New Roman"/>
                <w:color w:val="000066"/>
              </w:rPr>
              <w:t>Cao đẳng</w:t>
            </w:r>
            <w:r>
              <w:rPr>
                <w:rFonts w:ascii="Times New Roman" w:hAnsi="Times New Roman" w:cs="Times New Roman"/>
                <w:color w:val="000066"/>
              </w:rPr>
              <w:t xml:space="preserve">/Đại học chuyên ngành quản lý kinh doanh hoặc </w:t>
            </w:r>
            <w:r w:rsidR="00ED57AD">
              <w:rPr>
                <w:rFonts w:ascii="Times New Roman" w:hAnsi="Times New Roman" w:cs="Times New Roman"/>
                <w:color w:val="000066"/>
              </w:rPr>
              <w:t>các chuyên ngành liên quan khác.</w:t>
            </w:r>
          </w:p>
          <w:p w14:paraId="525FFDBD" w14:textId="08F84EA6" w:rsidR="00ED57AD" w:rsidRPr="00DC1C0C" w:rsidRDefault="00ED57AD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Thành thạo tiếng Anh và tin học văn phòng.</w:t>
            </w:r>
          </w:p>
          <w:p w14:paraId="5378E13A" w14:textId="3AD2FE9E" w:rsidR="00DC1C0C" w:rsidRPr="00DC1C0C" w:rsidRDefault="006C4D9E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Ưu tiên ứng viên có từ</w:t>
            </w:r>
            <w:r w:rsidR="00DC1C0C" w:rsidRPr="00DC1C0C">
              <w:rPr>
                <w:rFonts w:ascii="Times New Roman" w:hAnsi="Times New Roman" w:cs="Times New Roman"/>
                <w:color w:val="000066"/>
              </w:rPr>
              <w:t xml:space="preserve"> 1 năm kinh nghiệm làm việc trong lĩnh vự</w:t>
            </w:r>
            <w:r>
              <w:rPr>
                <w:rFonts w:ascii="Times New Roman" w:hAnsi="Times New Roman" w:cs="Times New Roman"/>
                <w:color w:val="000066"/>
              </w:rPr>
              <w:t>c hỗ trợ kinh doanh hoặc ứng viên từng làm</w:t>
            </w:r>
            <w:r w:rsidR="00ED57AD">
              <w:rPr>
                <w:rFonts w:ascii="Times New Roman" w:hAnsi="Times New Roman" w:cs="Times New Roman"/>
                <w:color w:val="000066"/>
              </w:rPr>
              <w:t xml:space="preserve"> hỗ trợ bán hàng tại</w:t>
            </w:r>
            <w:r>
              <w:rPr>
                <w:rFonts w:ascii="Times New Roman" w:hAnsi="Times New Roman" w:cs="Times New Roman"/>
                <w:color w:val="000066"/>
              </w:rPr>
              <w:t xml:space="preserve"> ngân hàng, công ty công nghệ…</w:t>
            </w:r>
            <w:r w:rsidR="00DC1C0C" w:rsidRPr="00DC1C0C">
              <w:rPr>
                <w:rFonts w:ascii="Times New Roman" w:hAnsi="Times New Roman" w:cs="Times New Roman"/>
                <w:color w:val="000066"/>
              </w:rPr>
              <w:t>.</w:t>
            </w:r>
          </w:p>
          <w:p w14:paraId="3D31F04B" w14:textId="5C7BB395" w:rsidR="001E14C6" w:rsidRPr="006C4D9E" w:rsidRDefault="00DC1C0C" w:rsidP="006C4D9E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42" w:hanging="27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DC1C0C">
              <w:rPr>
                <w:rFonts w:ascii="Times New Roman" w:hAnsi="Times New Roman" w:cs="Times New Roman"/>
                <w:color w:val="000066"/>
              </w:rPr>
              <w:t>Ưu tiên ứng viên trẻ, năng động</w:t>
            </w:r>
            <w:r w:rsidR="006C4D9E">
              <w:rPr>
                <w:rFonts w:ascii="Times New Roman" w:hAnsi="Times New Roman" w:cs="Times New Roman"/>
                <w:color w:val="000066"/>
              </w:rPr>
              <w:t>, nhiệt huyết, có khả năng giao tiếp, làm việc độc lập và chủ động.</w:t>
            </w:r>
          </w:p>
        </w:tc>
      </w:tr>
      <w:tr w:rsidR="001E14C6" w:rsidRPr="00D32C41" w14:paraId="329DE32D" w14:textId="77777777" w:rsidTr="00EB5EEB">
        <w:tc>
          <w:tcPr>
            <w:tcW w:w="2808" w:type="dxa"/>
            <w:tcBorders>
              <w:righ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004F6C4A" w14:textId="77777777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Lưu ý khác (optional)</w:t>
            </w:r>
          </w:p>
          <w:p w14:paraId="01FA0636" w14:textId="77777777" w:rsidR="001E14C6" w:rsidRPr="00D32C41" w:rsidRDefault="001E14C6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 w:rsidRPr="00D32C41">
              <w:rPr>
                <w:rFonts w:ascii="Times New Roman" w:hAnsi="Times New Roman" w:cs="Times New Roman"/>
                <w:color w:val="000066"/>
              </w:rPr>
              <w:t>Special note:</w:t>
            </w:r>
          </w:p>
        </w:tc>
        <w:tc>
          <w:tcPr>
            <w:tcW w:w="7992" w:type="dxa"/>
            <w:tcBorders>
              <w:lef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46357AB4" w14:textId="77777777" w:rsidR="00ED57AD" w:rsidRPr="00ED57AD" w:rsidRDefault="00ED57AD" w:rsidP="00ED57A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ind w:left="342" w:hanging="27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 w:rsidRPr="00ED57AD">
              <w:rPr>
                <w:rFonts w:ascii="Times New Roman" w:hAnsi="Times New Roman"/>
                <w:color w:val="000066"/>
                <w:u w:color="000066"/>
              </w:rPr>
              <w:t>Thời gian làm việc: 40h/tuần.</w:t>
            </w:r>
          </w:p>
          <w:p w14:paraId="0CB11E91" w14:textId="77777777" w:rsidR="00ED57AD" w:rsidRPr="00ED57AD" w:rsidRDefault="00ED57AD" w:rsidP="00ED57A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ind w:left="342" w:hanging="27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 w:rsidRPr="00ED57AD">
              <w:rPr>
                <w:rFonts w:ascii="Times New Roman" w:hAnsi="Times New Roman"/>
                <w:color w:val="000066"/>
                <w:u w:color="000066"/>
              </w:rPr>
              <w:t>Môi trường làm việc trẻ, năng động và hỗ trợ tối đa khả năng phát triển con người.</w:t>
            </w:r>
          </w:p>
          <w:p w14:paraId="01EE459F" w14:textId="77777777" w:rsidR="00ED57AD" w:rsidRPr="00ED57AD" w:rsidRDefault="00ED57AD" w:rsidP="00ED57A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ind w:left="342" w:hanging="27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 w:rsidRPr="00ED57AD">
              <w:rPr>
                <w:rFonts w:ascii="Times New Roman" w:hAnsi="Times New Roman"/>
                <w:color w:val="000066"/>
                <w:u w:color="000066"/>
              </w:rPr>
              <w:t>Phúc lợi:</w:t>
            </w:r>
          </w:p>
          <w:p w14:paraId="2CF186EE" w14:textId="77777777" w:rsidR="00ED57AD" w:rsidRPr="00ED57AD" w:rsidRDefault="00ED57AD" w:rsidP="00ED57AD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rPr>
                <w:color w:val="000066"/>
                <w:u w:color="000066"/>
              </w:rPr>
            </w:pPr>
            <w:r w:rsidRPr="00ED57AD">
              <w:rPr>
                <w:color w:val="000066"/>
                <w:u w:color="000066"/>
              </w:rPr>
              <w:t>Bảo hiểm: BH sức khỏe Bảo Việt và BHXH theo quy định của Luật.</w:t>
            </w:r>
          </w:p>
          <w:p w14:paraId="48D22BB5" w14:textId="77777777" w:rsidR="00ED57AD" w:rsidRPr="00ED57AD" w:rsidRDefault="00ED57AD" w:rsidP="00ED57AD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rPr>
                <w:color w:val="000066"/>
                <w:u w:color="000066"/>
              </w:rPr>
            </w:pPr>
            <w:r w:rsidRPr="00ED57AD">
              <w:rPr>
                <w:color w:val="000066"/>
                <w:u w:color="000066"/>
              </w:rPr>
              <w:t>Nghỉ phép: 12 ngày/năm, cộng thêm 1 ngày phép khi làm việc liên tục 03 năm.</w:t>
            </w:r>
          </w:p>
          <w:p w14:paraId="41E3A807" w14:textId="77777777" w:rsidR="00ED57AD" w:rsidRPr="00ED57AD" w:rsidRDefault="00ED57AD" w:rsidP="00ED57AD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rPr>
                <w:color w:val="000066"/>
                <w:u w:color="000066"/>
              </w:rPr>
            </w:pPr>
            <w:r w:rsidRPr="00ED57AD">
              <w:rPr>
                <w:color w:val="000066"/>
                <w:u w:color="000066"/>
              </w:rPr>
              <w:t>Thưởng: Thưởng các ngày lễ/Tết/dự án, thưởng cuối năm.</w:t>
            </w:r>
          </w:p>
          <w:p w14:paraId="55B1F640" w14:textId="77777777" w:rsidR="00ED57AD" w:rsidRPr="00ED57AD" w:rsidRDefault="00ED57AD" w:rsidP="00ED57AD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rPr>
                <w:color w:val="000066"/>
                <w:u w:color="000066"/>
              </w:rPr>
            </w:pPr>
            <w:r w:rsidRPr="00ED57AD">
              <w:rPr>
                <w:color w:val="000066"/>
                <w:u w:color="000066"/>
              </w:rPr>
              <w:t>Các phúc lợi khác: Teabreak, TGIF, khám sức khỏe định kỳ, chương trình cashback khi sử dụng app Moca lên đến 500k ++/tháng…</w:t>
            </w:r>
          </w:p>
          <w:p w14:paraId="2740C9B2" w14:textId="77777777" w:rsidR="00ED57AD" w:rsidRPr="00ED57AD" w:rsidRDefault="00ED57AD" w:rsidP="00ED57A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ind w:left="342" w:hanging="27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 w:rsidRPr="00ED57AD">
              <w:rPr>
                <w:rFonts w:ascii="Times New Roman" w:hAnsi="Times New Roman"/>
                <w:color w:val="000066"/>
                <w:u w:color="000066"/>
              </w:rPr>
              <w:t>Thu nhập:</w:t>
            </w:r>
          </w:p>
          <w:p w14:paraId="7B868056" w14:textId="77777777" w:rsidR="00ED57AD" w:rsidRPr="00ED57AD" w:rsidRDefault="00ED57AD" w:rsidP="00ED57AD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rPr>
                <w:color w:val="000066"/>
                <w:u w:color="000066"/>
              </w:rPr>
            </w:pPr>
            <w:r w:rsidRPr="00ED57AD">
              <w:rPr>
                <w:color w:val="000066"/>
                <w:u w:color="000066"/>
              </w:rPr>
              <w:t>Thu nhập cạnh tranh theo năng lực.</w:t>
            </w:r>
          </w:p>
          <w:p w14:paraId="71F658CD" w14:textId="77777777" w:rsidR="00ED57AD" w:rsidRPr="00ED57AD" w:rsidRDefault="00ED57AD" w:rsidP="00ED57AD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rPr>
                <w:color w:val="000066"/>
                <w:u w:color="000066"/>
              </w:rPr>
            </w:pPr>
            <w:r w:rsidRPr="00ED57AD">
              <w:rPr>
                <w:color w:val="000066"/>
                <w:u w:color="000066"/>
              </w:rPr>
              <w:t>Đánh giá kết quả công việc: Định kỳ 02 lần/năm.</w:t>
            </w:r>
          </w:p>
          <w:p w14:paraId="6775F0A5" w14:textId="12B9B087" w:rsidR="001E14C6" w:rsidRPr="00F760F4" w:rsidRDefault="00ED57AD" w:rsidP="00ED57A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66"/>
              </w:rPr>
            </w:pPr>
            <w:r w:rsidRPr="00ED57AD">
              <w:rPr>
                <w:color w:val="000066"/>
                <w:u w:color="000066"/>
              </w:rPr>
              <w:lastRenderedPageBreak/>
              <w:t>Xem xét điều chỉnh vị trí công việc và thu nhập: Định kỳ 01 lần/năm</w:t>
            </w:r>
            <w:r w:rsidR="001E14C6" w:rsidRPr="00ED57AD">
              <w:rPr>
                <w:color w:val="000066"/>
              </w:rPr>
              <w:t>.</w:t>
            </w:r>
          </w:p>
        </w:tc>
      </w:tr>
      <w:tr w:rsidR="00623961" w:rsidRPr="00D32C41" w14:paraId="7E4A5852" w14:textId="77777777" w:rsidTr="00EB5EEB">
        <w:tc>
          <w:tcPr>
            <w:tcW w:w="2808" w:type="dxa"/>
            <w:tcBorders>
              <w:righ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63DB2768" w14:textId="1F3B9362" w:rsidR="00623961" w:rsidRPr="00D32C41" w:rsidRDefault="00623961" w:rsidP="001E1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lastRenderedPageBreak/>
              <w:t>Thông tin liên hệ</w:t>
            </w:r>
            <w:r w:rsidR="000223E0">
              <w:rPr>
                <w:rFonts w:ascii="Times New Roman" w:hAnsi="Times New Roman" w:cs="Times New Roman"/>
                <w:color w:val="000066"/>
              </w:rPr>
              <w:t xml:space="preserve"> (contact)</w:t>
            </w:r>
          </w:p>
        </w:tc>
        <w:tc>
          <w:tcPr>
            <w:tcW w:w="7992" w:type="dxa"/>
            <w:tcBorders>
              <w:left w:val="single" w:sz="2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174734D7" w14:textId="77777777" w:rsidR="00623961" w:rsidRDefault="00623961" w:rsidP="0062396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ind w:left="342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>
              <w:rPr>
                <w:rFonts w:ascii="Times New Roman" w:hAnsi="Times New Roman"/>
                <w:color w:val="000066"/>
                <w:u w:color="000066"/>
              </w:rPr>
              <w:t>Ms Dung</w:t>
            </w:r>
          </w:p>
          <w:p w14:paraId="6AC080EA" w14:textId="77777777" w:rsidR="00623961" w:rsidRDefault="00623961" w:rsidP="0062396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>
              <w:rPr>
                <w:rFonts w:ascii="Times New Roman" w:hAnsi="Times New Roman"/>
                <w:color w:val="000066"/>
                <w:u w:color="000066"/>
              </w:rPr>
              <w:t>Di động: 0988862021</w:t>
            </w:r>
          </w:p>
          <w:p w14:paraId="345E034A" w14:textId="4955330A" w:rsidR="00623961" w:rsidRDefault="00623961" w:rsidP="0062396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>
              <w:rPr>
                <w:rFonts w:ascii="Times New Roman" w:hAnsi="Times New Roman"/>
                <w:color w:val="000066"/>
                <w:u w:color="000066"/>
              </w:rPr>
              <w:t xml:space="preserve">Email: </w:t>
            </w:r>
            <w:hyperlink r:id="rId5" w:history="1">
              <w:r w:rsidR="000223E0" w:rsidRPr="0065486D">
                <w:rPr>
                  <w:rStyle w:val="Hyperlink"/>
                  <w:rFonts w:ascii="Times New Roman" w:hAnsi="Times New Roman"/>
                  <w:u w:color="000066"/>
                </w:rPr>
                <w:t>dungntt@moca.vn</w:t>
              </w:r>
            </w:hyperlink>
          </w:p>
          <w:p w14:paraId="6983BF2F" w14:textId="5C1D1CF6" w:rsidR="000223E0" w:rsidRPr="00ED57AD" w:rsidRDefault="000223E0" w:rsidP="0062396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Times New Roman" w:hAnsi="Times New Roman"/>
                <w:color w:val="000066"/>
                <w:u w:color="000066"/>
              </w:rPr>
            </w:pPr>
            <w:r>
              <w:rPr>
                <w:rFonts w:ascii="Times New Roman" w:hAnsi="Times New Roman"/>
                <w:color w:val="000066"/>
                <w:u w:color="000066"/>
              </w:rPr>
              <w:t>Website: moca.vn</w:t>
            </w:r>
          </w:p>
        </w:tc>
      </w:tr>
      <w:bookmarkEnd w:id="0"/>
    </w:tbl>
    <w:p w14:paraId="47323818" w14:textId="77777777" w:rsidR="00012E04" w:rsidRPr="00D32C41" w:rsidRDefault="00012E04" w:rsidP="000C3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16517" w14:textId="5CE00117" w:rsidR="004E4307" w:rsidRDefault="004E4307" w:rsidP="000C3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96B21D" w14:textId="77777777" w:rsidR="004E4307" w:rsidRPr="00D32C41" w:rsidRDefault="004E4307" w:rsidP="000C36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E4307" w:rsidRPr="00D32C41" w:rsidSect="00DC1C0C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A78"/>
    <w:multiLevelType w:val="hybridMultilevel"/>
    <w:tmpl w:val="3E106BD8"/>
    <w:lvl w:ilvl="0" w:tplc="F29AAA5C">
      <w:numFmt w:val="bullet"/>
      <w:lvlText w:val="-"/>
      <w:lvlJc w:val="left"/>
      <w:pPr>
        <w:ind w:left="36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7B9E"/>
    <w:multiLevelType w:val="hybridMultilevel"/>
    <w:tmpl w:val="AF1E8680"/>
    <w:lvl w:ilvl="0" w:tplc="520887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6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05763"/>
    <w:multiLevelType w:val="hybridMultilevel"/>
    <w:tmpl w:val="928ECCC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20666F"/>
    <w:multiLevelType w:val="hybridMultilevel"/>
    <w:tmpl w:val="084466E0"/>
    <w:lvl w:ilvl="0" w:tplc="16F62502">
      <w:start w:val="1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727E"/>
    <w:multiLevelType w:val="hybridMultilevel"/>
    <w:tmpl w:val="1D3E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8C5"/>
    <w:multiLevelType w:val="hybridMultilevel"/>
    <w:tmpl w:val="604CB742"/>
    <w:lvl w:ilvl="0" w:tplc="FCC005F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E5D"/>
    <w:multiLevelType w:val="hybridMultilevel"/>
    <w:tmpl w:val="2BA8447E"/>
    <w:lvl w:ilvl="0" w:tplc="4DBA6A3E">
      <w:start w:val="1"/>
      <w:numFmt w:val="bullet"/>
      <w:lvlText w:val=""/>
      <w:lvlJc w:val="left"/>
      <w:pPr>
        <w:ind w:left="768" w:hanging="45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1" w:tplc="F3EC61DE">
      <w:start w:val="1"/>
      <w:numFmt w:val="bullet"/>
      <w:lvlText w:val="o"/>
      <w:lvlJc w:val="left"/>
      <w:pPr>
        <w:ind w:left="148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2" w:tplc="16F2B108">
      <w:start w:val="1"/>
      <w:numFmt w:val="bullet"/>
      <w:lvlText w:val="▪"/>
      <w:lvlJc w:val="left"/>
      <w:pPr>
        <w:ind w:left="220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3" w:tplc="2F02CBAE">
      <w:start w:val="1"/>
      <w:numFmt w:val="bullet"/>
      <w:lvlText w:val="•"/>
      <w:lvlJc w:val="left"/>
      <w:pPr>
        <w:ind w:left="292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4" w:tplc="7678473E">
      <w:start w:val="1"/>
      <w:numFmt w:val="bullet"/>
      <w:lvlText w:val="o"/>
      <w:lvlJc w:val="left"/>
      <w:pPr>
        <w:ind w:left="364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5" w:tplc="8B3E4ACE">
      <w:start w:val="1"/>
      <w:numFmt w:val="bullet"/>
      <w:lvlText w:val="▪"/>
      <w:lvlJc w:val="left"/>
      <w:pPr>
        <w:ind w:left="436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6" w:tplc="3B5830D4">
      <w:start w:val="1"/>
      <w:numFmt w:val="bullet"/>
      <w:lvlText w:val="•"/>
      <w:lvlJc w:val="left"/>
      <w:pPr>
        <w:ind w:left="508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7" w:tplc="7D0C9350">
      <w:start w:val="1"/>
      <w:numFmt w:val="bullet"/>
      <w:lvlText w:val="o"/>
      <w:lvlJc w:val="left"/>
      <w:pPr>
        <w:ind w:left="580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  <w:lvl w:ilvl="8" w:tplc="D812EA30">
      <w:start w:val="1"/>
      <w:numFmt w:val="bullet"/>
      <w:lvlText w:val="▪"/>
      <w:lvlJc w:val="left"/>
      <w:pPr>
        <w:ind w:left="652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15594A"/>
    <w:multiLevelType w:val="multilevel"/>
    <w:tmpl w:val="7AF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E3340"/>
    <w:multiLevelType w:val="hybridMultilevel"/>
    <w:tmpl w:val="D79E4D8C"/>
    <w:lvl w:ilvl="0" w:tplc="852A304A">
      <w:numFmt w:val="bullet"/>
      <w:lvlText w:val="-"/>
      <w:lvlJc w:val="left"/>
      <w:pPr>
        <w:ind w:left="360" w:hanging="360"/>
      </w:pPr>
      <w:rPr>
        <w:rFonts w:ascii="inherit" w:eastAsia="Times New Roman" w:hAnsi="inherit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D0FA0"/>
    <w:multiLevelType w:val="hybridMultilevel"/>
    <w:tmpl w:val="960236CE"/>
    <w:lvl w:ilvl="0" w:tplc="F2F2EB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4249"/>
    <w:multiLevelType w:val="hybridMultilevel"/>
    <w:tmpl w:val="4452652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6F6EF9"/>
    <w:multiLevelType w:val="hybridMultilevel"/>
    <w:tmpl w:val="012A01E8"/>
    <w:lvl w:ilvl="0" w:tplc="AB521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A94"/>
    <w:multiLevelType w:val="hybridMultilevel"/>
    <w:tmpl w:val="04045E7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F"/>
    <w:rsid w:val="00007F15"/>
    <w:rsid w:val="00012E04"/>
    <w:rsid w:val="00020050"/>
    <w:rsid w:val="000223E0"/>
    <w:rsid w:val="00052FBF"/>
    <w:rsid w:val="000648B4"/>
    <w:rsid w:val="00066B90"/>
    <w:rsid w:val="000A2FA8"/>
    <w:rsid w:val="000C36CF"/>
    <w:rsid w:val="00122C36"/>
    <w:rsid w:val="00137369"/>
    <w:rsid w:val="001559FF"/>
    <w:rsid w:val="00155C2A"/>
    <w:rsid w:val="00171C2F"/>
    <w:rsid w:val="001733BC"/>
    <w:rsid w:val="001921C5"/>
    <w:rsid w:val="00193A81"/>
    <w:rsid w:val="001E14C6"/>
    <w:rsid w:val="00211F43"/>
    <w:rsid w:val="00217150"/>
    <w:rsid w:val="0029261C"/>
    <w:rsid w:val="002A6ECF"/>
    <w:rsid w:val="002C64F9"/>
    <w:rsid w:val="003435F3"/>
    <w:rsid w:val="003D0065"/>
    <w:rsid w:val="003F5A0D"/>
    <w:rsid w:val="004744A5"/>
    <w:rsid w:val="00486F9F"/>
    <w:rsid w:val="004B120B"/>
    <w:rsid w:val="004B7DA7"/>
    <w:rsid w:val="004E4307"/>
    <w:rsid w:val="00513D8E"/>
    <w:rsid w:val="00547F01"/>
    <w:rsid w:val="00574681"/>
    <w:rsid w:val="005A2AC8"/>
    <w:rsid w:val="005A500D"/>
    <w:rsid w:val="005B53CB"/>
    <w:rsid w:val="005C654B"/>
    <w:rsid w:val="00623961"/>
    <w:rsid w:val="00631DC7"/>
    <w:rsid w:val="00665DB2"/>
    <w:rsid w:val="006A39C3"/>
    <w:rsid w:val="006C4D9E"/>
    <w:rsid w:val="006E1A08"/>
    <w:rsid w:val="006F16FC"/>
    <w:rsid w:val="006F1ED4"/>
    <w:rsid w:val="00734C7E"/>
    <w:rsid w:val="00753F9C"/>
    <w:rsid w:val="00763F25"/>
    <w:rsid w:val="00766CE0"/>
    <w:rsid w:val="0079538F"/>
    <w:rsid w:val="007B2849"/>
    <w:rsid w:val="007B618F"/>
    <w:rsid w:val="007B626A"/>
    <w:rsid w:val="007C63C3"/>
    <w:rsid w:val="00803145"/>
    <w:rsid w:val="008478B0"/>
    <w:rsid w:val="00867865"/>
    <w:rsid w:val="008731AF"/>
    <w:rsid w:val="008B6DB4"/>
    <w:rsid w:val="00910AF8"/>
    <w:rsid w:val="00917452"/>
    <w:rsid w:val="00921041"/>
    <w:rsid w:val="0095226E"/>
    <w:rsid w:val="00962EDB"/>
    <w:rsid w:val="00977854"/>
    <w:rsid w:val="009800B2"/>
    <w:rsid w:val="00981545"/>
    <w:rsid w:val="009A3FE1"/>
    <w:rsid w:val="00A02AF4"/>
    <w:rsid w:val="00A1272F"/>
    <w:rsid w:val="00A33878"/>
    <w:rsid w:val="00A87EFD"/>
    <w:rsid w:val="00A90D11"/>
    <w:rsid w:val="00A91C0D"/>
    <w:rsid w:val="00AA4D49"/>
    <w:rsid w:val="00B02476"/>
    <w:rsid w:val="00B0619E"/>
    <w:rsid w:val="00B2555A"/>
    <w:rsid w:val="00B4313A"/>
    <w:rsid w:val="00B45729"/>
    <w:rsid w:val="00B71E82"/>
    <w:rsid w:val="00B97B33"/>
    <w:rsid w:val="00BA62B7"/>
    <w:rsid w:val="00BB0F82"/>
    <w:rsid w:val="00BD4FD6"/>
    <w:rsid w:val="00BE17D5"/>
    <w:rsid w:val="00C02367"/>
    <w:rsid w:val="00C105F9"/>
    <w:rsid w:val="00C211A9"/>
    <w:rsid w:val="00C578D2"/>
    <w:rsid w:val="00CA7B46"/>
    <w:rsid w:val="00CC11A8"/>
    <w:rsid w:val="00CC31C8"/>
    <w:rsid w:val="00CD21B0"/>
    <w:rsid w:val="00D32C41"/>
    <w:rsid w:val="00DC1C0C"/>
    <w:rsid w:val="00DE0ED3"/>
    <w:rsid w:val="00DF019F"/>
    <w:rsid w:val="00E10D96"/>
    <w:rsid w:val="00E7467D"/>
    <w:rsid w:val="00E87839"/>
    <w:rsid w:val="00EB5EEB"/>
    <w:rsid w:val="00EB7526"/>
    <w:rsid w:val="00ED57AD"/>
    <w:rsid w:val="00F0131B"/>
    <w:rsid w:val="00F10E65"/>
    <w:rsid w:val="00F116D4"/>
    <w:rsid w:val="00F428B8"/>
    <w:rsid w:val="00F6367E"/>
    <w:rsid w:val="00F760F4"/>
    <w:rsid w:val="00F94472"/>
    <w:rsid w:val="00FA75E2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F26C3"/>
  <w14:defaultImageDpi w14:val="300"/>
  <w15:docId w15:val="{5A055AFE-2806-417F-B0BF-0451D03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1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1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1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1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60F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m5440483476046563947msolistparagraph">
    <w:name w:val="m_5440483476046563947msolistparagraph"/>
    <w:basedOn w:val="Normal"/>
    <w:uiPriority w:val="99"/>
    <w:semiHidden/>
    <w:rsid w:val="00F760F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1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1C0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7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D57AD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basedOn w:val="DefaultParagraphFont"/>
    <w:uiPriority w:val="99"/>
    <w:unhideWhenUsed/>
    <w:rsid w:val="0002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ngntt@moca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Thanh Hoa</dc:creator>
  <cp:keywords/>
  <dc:description/>
  <cp:lastModifiedBy>dungntt</cp:lastModifiedBy>
  <cp:revision>11</cp:revision>
  <cp:lastPrinted>2017-03-10T07:24:00Z</cp:lastPrinted>
  <dcterms:created xsi:type="dcterms:W3CDTF">2017-10-20T06:55:00Z</dcterms:created>
  <dcterms:modified xsi:type="dcterms:W3CDTF">2018-09-25T07:55:00Z</dcterms:modified>
</cp:coreProperties>
</file>